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B07184">
      <w:pPr>
        <w:pStyle w:val="GvdeMetni"/>
        <w:spacing w:before="94"/>
        <w:ind w:left="3041"/>
      </w:pPr>
      <w:r>
        <w:rPr>
          <w:color w:val="231F20"/>
        </w:rPr>
        <w:t>8</w:t>
      </w:r>
      <w:r w:rsidR="00E25BA7">
        <w:rPr>
          <w:color w:val="231F20"/>
        </w:rPr>
        <w:t>.</w:t>
      </w:r>
      <w:r w:rsidR="00E25BA7">
        <w:rPr>
          <w:color w:val="231F20"/>
          <w:spacing w:val="-5"/>
        </w:rPr>
        <w:t xml:space="preserve"> </w:t>
      </w:r>
      <w:r w:rsidR="00E25BA7">
        <w:t>SINIF</w:t>
      </w:r>
      <w:r w:rsidR="00E25BA7">
        <w:rPr>
          <w:spacing w:val="-5"/>
        </w:rPr>
        <w:t xml:space="preserve"> </w:t>
      </w:r>
      <w:r>
        <w:t>DİN KÜLTÜRÜ VE AHLAK BİLGİSİ</w:t>
      </w:r>
      <w:r w:rsidR="00E25BA7">
        <w:rPr>
          <w:spacing w:val="-12"/>
        </w:rPr>
        <w:t xml:space="preserve"> </w:t>
      </w:r>
      <w:r w:rsidR="00E25BA7">
        <w:t>DERSİ</w:t>
      </w:r>
      <w:r w:rsidR="00E25BA7">
        <w:rPr>
          <w:spacing w:val="-5"/>
        </w:rPr>
        <w:t xml:space="preserve"> </w:t>
      </w:r>
    </w:p>
    <w:p w:rsidR="009858A4" w:rsidRDefault="00E25BA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313BF" w:rsidTr="00B07184">
        <w:trPr>
          <w:trHeight w:val="1431"/>
        </w:trPr>
        <w:tc>
          <w:tcPr>
            <w:tcW w:w="1039" w:type="dxa"/>
            <w:textDirection w:val="btLr"/>
          </w:tcPr>
          <w:p w:rsidR="00B07184" w:rsidRDefault="00B0718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E313BF" w:rsidRDefault="00B0718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B07184" w:rsidRDefault="00B07184">
            <w:pPr>
              <w:pStyle w:val="TableParagraph"/>
              <w:spacing w:before="75"/>
              <w:ind w:left="79"/>
            </w:pPr>
          </w:p>
          <w:p w:rsidR="00E313BF" w:rsidRDefault="00B07184" w:rsidP="00B07184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  <w:r>
              <w:t>8.1.2. İnsanın ilmi, iradesi, sorumluluğu ile kader arasında ilişki kurar.</w:t>
            </w:r>
          </w:p>
        </w:tc>
        <w:tc>
          <w:tcPr>
            <w:tcW w:w="1200" w:type="dxa"/>
          </w:tcPr>
          <w:p w:rsidR="00B07184" w:rsidRDefault="00B0718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07184" w:rsidRDefault="00B0718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E313BF" w:rsidRDefault="00B0718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07184" w:rsidTr="00B0718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B07184" w:rsidRDefault="00B07184" w:rsidP="00B07184">
            <w:pPr>
              <w:pStyle w:val="TableParagraph"/>
              <w:ind w:left="129"/>
              <w:jc w:val="center"/>
            </w:pPr>
          </w:p>
          <w:p w:rsidR="00B07184" w:rsidRDefault="00B07184" w:rsidP="00B0718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B07184" w:rsidRDefault="00B0718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8.2.1. İslam’ın paylaşma ve yardımlaşmaya verdiği önemi ayet ve hadisler ışığında yorumlar.</w:t>
            </w:r>
          </w:p>
        </w:tc>
        <w:tc>
          <w:tcPr>
            <w:tcW w:w="1200" w:type="dxa"/>
          </w:tcPr>
          <w:p w:rsidR="00B07184" w:rsidRDefault="00B0718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07184" w:rsidTr="00E14A19">
        <w:trPr>
          <w:trHeight w:val="300"/>
        </w:trPr>
        <w:tc>
          <w:tcPr>
            <w:tcW w:w="1039" w:type="dxa"/>
            <w:vMerge/>
            <w:textDirection w:val="btLr"/>
          </w:tcPr>
          <w:p w:rsidR="00B07184" w:rsidRDefault="00B0718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07184" w:rsidRDefault="00B0718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8.2.2. Zekât ve sadaka ibadetini ayet ve hadislerle açıklar</w:t>
            </w:r>
          </w:p>
        </w:tc>
        <w:tc>
          <w:tcPr>
            <w:tcW w:w="1200" w:type="dxa"/>
          </w:tcPr>
          <w:p w:rsidR="00B07184" w:rsidRDefault="00B0718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07184" w:rsidTr="00E14A19">
        <w:trPr>
          <w:trHeight w:val="300"/>
        </w:trPr>
        <w:tc>
          <w:tcPr>
            <w:tcW w:w="1039" w:type="dxa"/>
            <w:vMerge/>
            <w:textDirection w:val="btLr"/>
          </w:tcPr>
          <w:p w:rsidR="00B07184" w:rsidRDefault="00B0718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07184" w:rsidRDefault="00B0718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B07184" w:rsidRDefault="00B0718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07184" w:rsidTr="00E14A19">
        <w:trPr>
          <w:trHeight w:val="300"/>
        </w:trPr>
        <w:tc>
          <w:tcPr>
            <w:tcW w:w="1039" w:type="dxa"/>
            <w:vMerge/>
            <w:textDirection w:val="btLr"/>
          </w:tcPr>
          <w:p w:rsidR="00B07184" w:rsidRDefault="00B0718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07184" w:rsidRDefault="00B0718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8.2.4. Hz. </w:t>
            </w:r>
            <w:proofErr w:type="spellStart"/>
            <w:r>
              <w:t>Şuayb’in</w:t>
            </w:r>
            <w:proofErr w:type="spellEnd"/>
            <w:r>
              <w:t xml:space="preserve">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:rsidR="00B07184" w:rsidRDefault="00B0718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07184" w:rsidTr="00E14A19">
        <w:trPr>
          <w:trHeight w:val="300"/>
        </w:trPr>
        <w:tc>
          <w:tcPr>
            <w:tcW w:w="1039" w:type="dxa"/>
            <w:vMerge/>
            <w:textDirection w:val="btLr"/>
          </w:tcPr>
          <w:p w:rsidR="00B07184" w:rsidRDefault="00B0718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07184" w:rsidRDefault="00B0718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8.2.5. </w:t>
            </w:r>
            <w:proofErr w:type="spellStart"/>
            <w:r>
              <w:t>Maûn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B07184" w:rsidRDefault="00B0718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25BA7" w:rsidRDefault="00E25BA7"/>
    <w:p w:rsidR="00B07184" w:rsidRDefault="00B07184"/>
    <w:p w:rsidR="00B07184" w:rsidRDefault="00B07184"/>
    <w:p w:rsidR="00B07184" w:rsidRDefault="00B07184"/>
    <w:p w:rsidR="00B07184" w:rsidRDefault="00B07184"/>
    <w:p w:rsidR="00B07184" w:rsidRDefault="00B07184" w:rsidP="00B07184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B07184" w:rsidRDefault="00B07184" w:rsidP="00B07184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07184" w:rsidRDefault="00B07184" w:rsidP="00B07184">
      <w:pPr>
        <w:spacing w:before="6"/>
        <w:rPr>
          <w:b/>
          <w:sz w:val="17"/>
        </w:rPr>
      </w:pPr>
    </w:p>
    <w:p w:rsidR="00B07184" w:rsidRDefault="00B07184" w:rsidP="00B07184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B07184" w:rsidRDefault="00B07184" w:rsidP="00B0718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07184" w:rsidTr="00F44754">
        <w:trPr>
          <w:trHeight w:val="1187"/>
        </w:trPr>
        <w:tc>
          <w:tcPr>
            <w:tcW w:w="1039" w:type="dxa"/>
          </w:tcPr>
          <w:p w:rsidR="00B07184" w:rsidRDefault="00B07184" w:rsidP="00F44754">
            <w:pPr>
              <w:pStyle w:val="TableParagraph"/>
              <w:rPr>
                <w:b/>
                <w:sz w:val="20"/>
              </w:rPr>
            </w:pPr>
          </w:p>
          <w:p w:rsidR="00B07184" w:rsidRDefault="00B07184" w:rsidP="00F44754">
            <w:pPr>
              <w:pStyle w:val="TableParagraph"/>
              <w:spacing w:before="7"/>
              <w:rPr>
                <w:b/>
              </w:rPr>
            </w:pPr>
          </w:p>
          <w:p w:rsidR="00B07184" w:rsidRDefault="00B07184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07184" w:rsidRDefault="00B07184" w:rsidP="00F44754">
            <w:pPr>
              <w:pStyle w:val="TableParagraph"/>
              <w:rPr>
                <w:b/>
                <w:sz w:val="20"/>
              </w:rPr>
            </w:pPr>
          </w:p>
          <w:p w:rsidR="00B07184" w:rsidRDefault="00B07184" w:rsidP="00F44754">
            <w:pPr>
              <w:pStyle w:val="TableParagraph"/>
              <w:spacing w:before="7"/>
              <w:rPr>
                <w:b/>
              </w:rPr>
            </w:pPr>
          </w:p>
          <w:p w:rsidR="00B07184" w:rsidRDefault="00B07184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07184" w:rsidRDefault="00B07184" w:rsidP="00F44754">
            <w:pPr>
              <w:pStyle w:val="TableParagraph"/>
              <w:rPr>
                <w:b/>
                <w:sz w:val="20"/>
              </w:rPr>
            </w:pPr>
          </w:p>
          <w:p w:rsidR="00B07184" w:rsidRDefault="00B07184" w:rsidP="00F44754">
            <w:pPr>
              <w:pStyle w:val="TableParagraph"/>
              <w:spacing w:before="7"/>
              <w:rPr>
                <w:b/>
              </w:rPr>
            </w:pPr>
          </w:p>
          <w:p w:rsidR="00B07184" w:rsidRDefault="00B07184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07184" w:rsidTr="00F44754">
        <w:trPr>
          <w:trHeight w:val="1431"/>
        </w:trPr>
        <w:tc>
          <w:tcPr>
            <w:tcW w:w="1039" w:type="dxa"/>
            <w:textDirection w:val="btLr"/>
          </w:tcPr>
          <w:p w:rsidR="00B07184" w:rsidRDefault="00B07184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07184" w:rsidRDefault="00B07184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B07184" w:rsidRDefault="00B07184" w:rsidP="00F44754">
            <w:pPr>
              <w:pStyle w:val="TableParagraph"/>
              <w:spacing w:before="75"/>
              <w:ind w:left="79"/>
            </w:pPr>
          </w:p>
          <w:p w:rsidR="00B07184" w:rsidRDefault="00B07184" w:rsidP="00F44754">
            <w:pPr>
              <w:pStyle w:val="TableParagraph"/>
              <w:spacing w:before="75"/>
              <w:rPr>
                <w:sz w:val="18"/>
              </w:rPr>
            </w:pPr>
            <w:r>
              <w:t xml:space="preserve"> 8.1.2. İnsanın ilmi, iradesi, sorumluluğu ile kader arasında ilişki kurar.</w:t>
            </w:r>
          </w:p>
        </w:tc>
        <w:tc>
          <w:tcPr>
            <w:tcW w:w="1200" w:type="dxa"/>
          </w:tcPr>
          <w:p w:rsidR="00B07184" w:rsidRDefault="00B07184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07184" w:rsidRDefault="00B07184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07184" w:rsidRDefault="00B07184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07184" w:rsidTr="00F4475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B07184" w:rsidRDefault="00B07184" w:rsidP="00F44754">
            <w:pPr>
              <w:pStyle w:val="TableParagraph"/>
              <w:ind w:left="129"/>
              <w:jc w:val="center"/>
            </w:pPr>
          </w:p>
          <w:p w:rsidR="00B07184" w:rsidRDefault="00B07184" w:rsidP="00F4475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B07184" w:rsidRDefault="00B07184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8.2.1. İslam’ın paylaşma ve yardımlaşmaya verdiği önemi ayet ve hadisler ışığında yorumlar.</w:t>
            </w:r>
          </w:p>
        </w:tc>
        <w:tc>
          <w:tcPr>
            <w:tcW w:w="1200" w:type="dxa"/>
          </w:tcPr>
          <w:p w:rsidR="00B07184" w:rsidRDefault="00B07184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07184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B07184" w:rsidRDefault="00B07184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07184" w:rsidRDefault="00B07184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8.2.2. Zekât ve sadaka ibadetini ayet ve hadislerle açıklar</w:t>
            </w:r>
          </w:p>
        </w:tc>
        <w:tc>
          <w:tcPr>
            <w:tcW w:w="1200" w:type="dxa"/>
          </w:tcPr>
          <w:p w:rsidR="00B07184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B07184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B07184" w:rsidRDefault="00B07184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07184" w:rsidRDefault="00B07184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B07184" w:rsidRDefault="00B07184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07184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B07184" w:rsidRDefault="00B07184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07184" w:rsidRDefault="00B07184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8.2.4. Hz. </w:t>
            </w:r>
            <w:proofErr w:type="spellStart"/>
            <w:r>
              <w:t>Şuayb’in</w:t>
            </w:r>
            <w:proofErr w:type="spellEnd"/>
            <w:r>
              <w:t xml:space="preserve">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:rsidR="00B07184" w:rsidRDefault="00B07184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07184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B07184" w:rsidRDefault="00B07184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07184" w:rsidRDefault="00B07184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8.2.5. </w:t>
            </w:r>
            <w:proofErr w:type="spellStart"/>
            <w:r>
              <w:t>Maûn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B07184" w:rsidRDefault="00B07184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B07184" w:rsidRDefault="00B07184"/>
    <w:p w:rsidR="006605CB" w:rsidRDefault="006605CB" w:rsidP="006605CB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6605CB" w:rsidRDefault="006605CB" w:rsidP="006605C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605CB" w:rsidRDefault="006605CB" w:rsidP="006605CB">
      <w:pPr>
        <w:spacing w:before="6"/>
        <w:rPr>
          <w:b/>
          <w:sz w:val="17"/>
        </w:rPr>
      </w:pPr>
    </w:p>
    <w:p w:rsidR="006605CB" w:rsidRDefault="006605CB" w:rsidP="006605C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6605CB" w:rsidRDefault="006605CB" w:rsidP="006605CB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605CB" w:rsidTr="00F44754">
        <w:trPr>
          <w:trHeight w:val="1187"/>
        </w:trPr>
        <w:tc>
          <w:tcPr>
            <w:tcW w:w="1039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605CB" w:rsidTr="00F44754">
        <w:trPr>
          <w:trHeight w:val="1431"/>
        </w:trPr>
        <w:tc>
          <w:tcPr>
            <w:tcW w:w="1039" w:type="dxa"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75"/>
              <w:ind w:left="79"/>
            </w:pPr>
          </w:p>
          <w:p w:rsidR="006605CB" w:rsidRDefault="006605CB" w:rsidP="00F44754">
            <w:pPr>
              <w:pStyle w:val="TableParagraph"/>
              <w:spacing w:before="75"/>
              <w:rPr>
                <w:sz w:val="18"/>
              </w:rPr>
            </w:pPr>
            <w:r>
              <w:t xml:space="preserve"> 8.1.2. İnsanın ilmi, iradesi, sorumluluğu ile kader arasında ilişki kurar.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605CB" w:rsidRDefault="006605CB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605CB" w:rsidRDefault="006605CB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ind w:left="129"/>
              <w:jc w:val="center"/>
            </w:pPr>
          </w:p>
          <w:p w:rsidR="006605CB" w:rsidRDefault="006605CB" w:rsidP="00F4475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8.2.1. İslam’ın paylaşma ve yardımlaşmaya verdiği önemi ayet ve hadisler ışığında yorumlar.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8.2.2. Zekât ve sadaka ibadetini ayet ve hadislerle açıklar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8.2.4. Hz. </w:t>
            </w:r>
            <w:proofErr w:type="spellStart"/>
            <w:r>
              <w:t>Şuayb’in</w:t>
            </w:r>
            <w:proofErr w:type="spellEnd"/>
            <w:r>
              <w:t xml:space="preserve">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8.2.5. </w:t>
            </w:r>
            <w:proofErr w:type="spellStart"/>
            <w:r>
              <w:t>Maûn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605CB" w:rsidRDefault="006605CB"/>
    <w:p w:rsidR="006605CB" w:rsidRDefault="006605CB"/>
    <w:p w:rsidR="006605CB" w:rsidRDefault="006605CB"/>
    <w:p w:rsidR="006605CB" w:rsidRDefault="006605CB"/>
    <w:p w:rsidR="006605CB" w:rsidRDefault="006605CB"/>
    <w:p w:rsidR="006605CB" w:rsidRDefault="006605CB"/>
    <w:p w:rsidR="006605CB" w:rsidRDefault="006605CB" w:rsidP="006605CB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6605CB" w:rsidRDefault="006605CB" w:rsidP="006605C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605CB" w:rsidRDefault="006605CB" w:rsidP="006605CB">
      <w:pPr>
        <w:spacing w:before="6"/>
        <w:rPr>
          <w:b/>
          <w:sz w:val="17"/>
        </w:rPr>
      </w:pPr>
    </w:p>
    <w:p w:rsidR="006605CB" w:rsidRDefault="006605CB" w:rsidP="006605C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A44559">
        <w:rPr>
          <w:color w:val="231F20"/>
        </w:rPr>
        <w:t>4</w:t>
      </w:r>
    </w:p>
    <w:p w:rsidR="006605CB" w:rsidRDefault="006605CB" w:rsidP="006605CB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605CB" w:rsidTr="00F44754">
        <w:trPr>
          <w:trHeight w:val="1187"/>
        </w:trPr>
        <w:tc>
          <w:tcPr>
            <w:tcW w:w="1039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605CB" w:rsidTr="00F44754">
        <w:trPr>
          <w:trHeight w:val="1431"/>
        </w:trPr>
        <w:tc>
          <w:tcPr>
            <w:tcW w:w="1039" w:type="dxa"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75"/>
              <w:ind w:left="79"/>
            </w:pPr>
          </w:p>
          <w:p w:rsidR="006605CB" w:rsidRDefault="006605CB" w:rsidP="00F44754">
            <w:pPr>
              <w:pStyle w:val="TableParagraph"/>
              <w:spacing w:before="75"/>
              <w:rPr>
                <w:sz w:val="18"/>
              </w:rPr>
            </w:pPr>
            <w:r>
              <w:t xml:space="preserve"> 8.1.2. İnsanın ilmi, iradesi, sorumluluğu ile kader arasında ilişki kurar.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605CB" w:rsidRDefault="006605CB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605CB" w:rsidRDefault="006605CB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ind w:left="129"/>
              <w:jc w:val="center"/>
            </w:pPr>
          </w:p>
          <w:p w:rsidR="006605CB" w:rsidRDefault="006605CB" w:rsidP="00F4475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8.2.1. İslam’ın paylaşma ve yardımlaşmaya verdiği önemi ayet ve hadisler ışığında yorumlar.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8.2.4. Hz. </w:t>
            </w:r>
            <w:proofErr w:type="spellStart"/>
            <w:r>
              <w:t>Şuayb’in</w:t>
            </w:r>
            <w:proofErr w:type="spellEnd"/>
            <w:r>
              <w:t xml:space="preserve">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605CB" w:rsidRDefault="006605CB"/>
    <w:p w:rsidR="006605CB" w:rsidRDefault="006605CB"/>
    <w:p w:rsidR="006605CB" w:rsidRDefault="006605CB"/>
    <w:p w:rsidR="006605CB" w:rsidRDefault="006605CB"/>
    <w:p w:rsidR="006605CB" w:rsidRDefault="006605CB"/>
    <w:p w:rsidR="006605CB" w:rsidRDefault="006605CB"/>
    <w:p w:rsidR="006605CB" w:rsidRDefault="006605CB" w:rsidP="006605CB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6605CB" w:rsidRDefault="006605CB" w:rsidP="006605C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605CB" w:rsidRDefault="006605CB" w:rsidP="006605CB">
      <w:pPr>
        <w:spacing w:before="6"/>
        <w:rPr>
          <w:b/>
          <w:sz w:val="17"/>
        </w:rPr>
      </w:pPr>
    </w:p>
    <w:p w:rsidR="006605CB" w:rsidRDefault="006605CB" w:rsidP="006605C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A44559">
        <w:rPr>
          <w:color w:val="231F20"/>
        </w:rPr>
        <w:t>5</w:t>
      </w:r>
    </w:p>
    <w:p w:rsidR="006605CB" w:rsidRDefault="006605CB" w:rsidP="006605CB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605CB" w:rsidTr="00F44754">
        <w:trPr>
          <w:trHeight w:val="1187"/>
        </w:trPr>
        <w:tc>
          <w:tcPr>
            <w:tcW w:w="1039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605CB" w:rsidTr="006605CB">
        <w:trPr>
          <w:trHeight w:val="713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75"/>
              <w:ind w:left="79"/>
            </w:pPr>
          </w:p>
          <w:p w:rsidR="006605CB" w:rsidRDefault="006605CB" w:rsidP="00F44754">
            <w:pPr>
              <w:pStyle w:val="TableParagraph"/>
              <w:spacing w:before="75"/>
              <w:rPr>
                <w:sz w:val="18"/>
              </w:rPr>
            </w:pPr>
            <w:r>
              <w:t xml:space="preserve"> 8.1.3. Kaza ve kader ile ilgili kavramları analiz eder.</w:t>
            </w:r>
          </w:p>
        </w:tc>
        <w:tc>
          <w:tcPr>
            <w:tcW w:w="1200" w:type="dxa"/>
          </w:tcPr>
          <w:p w:rsidR="006605CB" w:rsidRDefault="006605CB" w:rsidP="006605CB">
            <w:pPr>
              <w:pStyle w:val="TableParagraph"/>
              <w:spacing w:before="75"/>
              <w:rPr>
                <w:sz w:val="18"/>
              </w:rPr>
            </w:pPr>
          </w:p>
          <w:p w:rsidR="006605CB" w:rsidRDefault="006605CB" w:rsidP="006605CB">
            <w:pPr>
              <w:pStyle w:val="TableParagraph"/>
              <w:tabs>
                <w:tab w:val="left" w:pos="540"/>
                <w:tab w:val="center" w:pos="598"/>
              </w:tabs>
              <w:spacing w:before="75"/>
              <w:ind w:left="17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712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6605CB" w:rsidRDefault="006605CB" w:rsidP="006605CB">
            <w:pPr>
              <w:pStyle w:val="TableParagraph"/>
              <w:spacing w:before="75"/>
            </w:pP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ind w:left="129"/>
              <w:jc w:val="center"/>
            </w:pPr>
          </w:p>
          <w:p w:rsidR="006605CB" w:rsidRDefault="006605CB" w:rsidP="00F4475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8.2.2. Zekât ve sadaka ibadetini ayet ve hadislerle açıklar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8.2.4. Hz. </w:t>
            </w:r>
            <w:proofErr w:type="spellStart"/>
            <w:r>
              <w:t>Şuayb’in</w:t>
            </w:r>
            <w:proofErr w:type="spellEnd"/>
            <w:r>
              <w:t xml:space="preserve">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8.2.5. </w:t>
            </w:r>
            <w:proofErr w:type="spellStart"/>
            <w:r>
              <w:t>Maûn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605CB" w:rsidRDefault="006605CB"/>
    <w:p w:rsidR="006605CB" w:rsidRDefault="006605CB"/>
    <w:p w:rsidR="006605CB" w:rsidRDefault="006605CB"/>
    <w:p w:rsidR="006605CB" w:rsidRDefault="006605CB"/>
    <w:p w:rsidR="006605CB" w:rsidRDefault="006605CB" w:rsidP="006605CB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6605CB" w:rsidRDefault="006605CB" w:rsidP="006605C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605CB" w:rsidRDefault="006605CB" w:rsidP="006605CB">
      <w:pPr>
        <w:spacing w:before="6"/>
        <w:rPr>
          <w:b/>
          <w:sz w:val="17"/>
        </w:rPr>
      </w:pPr>
    </w:p>
    <w:p w:rsidR="006605CB" w:rsidRDefault="006605CB" w:rsidP="006605C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A44559">
        <w:rPr>
          <w:color w:val="231F20"/>
        </w:rPr>
        <w:t>6</w:t>
      </w:r>
    </w:p>
    <w:p w:rsidR="006605CB" w:rsidRDefault="006605CB" w:rsidP="006605CB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605CB" w:rsidTr="00F44754">
        <w:trPr>
          <w:trHeight w:val="1187"/>
        </w:trPr>
        <w:tc>
          <w:tcPr>
            <w:tcW w:w="1039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605CB" w:rsidTr="00F44754">
        <w:trPr>
          <w:trHeight w:val="713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75"/>
              <w:ind w:left="79"/>
            </w:pPr>
          </w:p>
          <w:p w:rsidR="006605CB" w:rsidRDefault="006605CB" w:rsidP="006605CB">
            <w:pPr>
              <w:pStyle w:val="TableParagraph"/>
              <w:spacing w:before="75"/>
              <w:rPr>
                <w:sz w:val="18"/>
              </w:rPr>
            </w:pPr>
            <w:r>
              <w:t xml:space="preserve"> 8.1.1. Kader ve kaza inancını ayet ve hadislerle açıklar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rPr>
                <w:sz w:val="18"/>
              </w:rPr>
            </w:pPr>
          </w:p>
          <w:p w:rsidR="006605CB" w:rsidRDefault="006605CB" w:rsidP="00F44754">
            <w:pPr>
              <w:pStyle w:val="TableParagraph"/>
              <w:tabs>
                <w:tab w:val="left" w:pos="540"/>
                <w:tab w:val="center" w:pos="598"/>
              </w:tabs>
              <w:spacing w:before="75"/>
              <w:ind w:left="17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1</w:t>
            </w:r>
          </w:p>
        </w:tc>
      </w:tr>
      <w:tr w:rsidR="006605CB" w:rsidTr="00F44754">
        <w:trPr>
          <w:trHeight w:val="712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75"/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ind w:left="129"/>
              <w:jc w:val="center"/>
            </w:pPr>
          </w:p>
          <w:p w:rsidR="006605CB" w:rsidRDefault="006605CB" w:rsidP="00F4475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8.2.2. Zekât ve sadaka ibadetini ayet ve hadislerle açıklar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8.2.4. Hz. </w:t>
            </w:r>
            <w:proofErr w:type="spellStart"/>
            <w:r>
              <w:t>Şuayb’in</w:t>
            </w:r>
            <w:proofErr w:type="spellEnd"/>
            <w:r>
              <w:t xml:space="preserve"> (</w:t>
            </w:r>
            <w:proofErr w:type="spellStart"/>
            <w:r>
              <w:t>a.s</w:t>
            </w:r>
            <w:proofErr w:type="spellEnd"/>
            <w:r>
              <w:t>.) hayatını ana hatlarıyla tanır.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8.2.5. </w:t>
            </w:r>
            <w:proofErr w:type="spellStart"/>
            <w:r>
              <w:t>Maûn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605CB" w:rsidRDefault="006605CB" w:rsidP="006605CB"/>
    <w:p w:rsidR="006605CB" w:rsidRDefault="006605CB" w:rsidP="006605CB"/>
    <w:p w:rsidR="006605CB" w:rsidRDefault="006605CB" w:rsidP="006605CB"/>
    <w:p w:rsidR="006605CB" w:rsidRDefault="006605CB" w:rsidP="006605CB"/>
    <w:p w:rsidR="006605CB" w:rsidRDefault="006605CB"/>
    <w:p w:rsidR="006605CB" w:rsidRDefault="006605CB"/>
    <w:p w:rsidR="006605CB" w:rsidRDefault="006605CB"/>
    <w:p w:rsidR="006605CB" w:rsidRDefault="006605CB"/>
    <w:p w:rsidR="006605CB" w:rsidRDefault="006605CB"/>
    <w:p w:rsidR="006605CB" w:rsidRDefault="006605CB"/>
    <w:p w:rsidR="006605CB" w:rsidRDefault="006605CB" w:rsidP="006605CB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6605CB" w:rsidRDefault="006605CB" w:rsidP="006605C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605CB" w:rsidRDefault="006605CB" w:rsidP="006605CB">
      <w:pPr>
        <w:spacing w:before="6"/>
        <w:rPr>
          <w:b/>
          <w:sz w:val="17"/>
        </w:rPr>
      </w:pPr>
    </w:p>
    <w:p w:rsidR="006605CB" w:rsidRDefault="006605CB" w:rsidP="006605C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A44559">
        <w:rPr>
          <w:color w:val="231F20"/>
        </w:rPr>
        <w:t>7</w:t>
      </w:r>
    </w:p>
    <w:p w:rsidR="006605CB" w:rsidRDefault="006605CB" w:rsidP="006605CB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605CB" w:rsidTr="00F44754">
        <w:trPr>
          <w:trHeight w:val="1187"/>
        </w:trPr>
        <w:tc>
          <w:tcPr>
            <w:tcW w:w="1039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605CB" w:rsidTr="00F44754">
        <w:trPr>
          <w:trHeight w:val="713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75"/>
              <w:ind w:left="79"/>
            </w:pPr>
          </w:p>
          <w:p w:rsidR="006605CB" w:rsidRDefault="006605CB" w:rsidP="00F44754">
            <w:pPr>
              <w:pStyle w:val="TableParagraph"/>
              <w:spacing w:before="75"/>
              <w:rPr>
                <w:sz w:val="18"/>
              </w:rPr>
            </w:pPr>
            <w:r>
              <w:t xml:space="preserve"> 8.1.1. Kader ve kaza inancını ayet ve hadislerle açıklar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rPr>
                <w:sz w:val="18"/>
              </w:rPr>
            </w:pPr>
          </w:p>
          <w:p w:rsidR="006605CB" w:rsidRDefault="006605CB" w:rsidP="00F44754">
            <w:pPr>
              <w:pStyle w:val="TableParagraph"/>
              <w:tabs>
                <w:tab w:val="left" w:pos="540"/>
                <w:tab w:val="center" w:pos="598"/>
              </w:tabs>
              <w:spacing w:before="75"/>
              <w:ind w:left="17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1</w:t>
            </w:r>
          </w:p>
        </w:tc>
      </w:tr>
      <w:tr w:rsidR="006605CB" w:rsidTr="00F44754">
        <w:trPr>
          <w:trHeight w:val="712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75"/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ind w:left="129"/>
              <w:jc w:val="center"/>
            </w:pPr>
          </w:p>
          <w:p w:rsidR="006605CB" w:rsidRDefault="006605CB" w:rsidP="00F4475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8.2.2. Zekât ve sadaka ibadetini ayet ve hadislerle açıklar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8.2.5. </w:t>
            </w:r>
            <w:proofErr w:type="spellStart"/>
            <w:r>
              <w:t>Maûn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605CB" w:rsidRDefault="006605CB" w:rsidP="006605CB"/>
    <w:p w:rsidR="006605CB" w:rsidRDefault="006605CB" w:rsidP="006605CB"/>
    <w:p w:rsidR="00716F00" w:rsidRDefault="00716F00" w:rsidP="006605CB"/>
    <w:p w:rsidR="00716F00" w:rsidRDefault="00716F00" w:rsidP="006605CB"/>
    <w:p w:rsidR="006605CB" w:rsidRDefault="006605CB" w:rsidP="006605CB"/>
    <w:p w:rsidR="006605CB" w:rsidRDefault="006605CB" w:rsidP="006605CB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6605CB" w:rsidRDefault="006605CB" w:rsidP="006605C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605CB" w:rsidRDefault="006605CB" w:rsidP="006605CB">
      <w:pPr>
        <w:spacing w:before="6"/>
        <w:rPr>
          <w:b/>
          <w:sz w:val="17"/>
        </w:rPr>
      </w:pPr>
    </w:p>
    <w:p w:rsidR="006605CB" w:rsidRDefault="006605CB" w:rsidP="006605C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A44559">
        <w:rPr>
          <w:color w:val="231F20"/>
        </w:rPr>
        <w:t>8</w:t>
      </w:r>
    </w:p>
    <w:p w:rsidR="006605CB" w:rsidRDefault="006605CB" w:rsidP="006605CB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605CB" w:rsidTr="00F44754">
        <w:trPr>
          <w:trHeight w:val="1187"/>
        </w:trPr>
        <w:tc>
          <w:tcPr>
            <w:tcW w:w="1039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605CB" w:rsidTr="00F44754">
        <w:trPr>
          <w:trHeight w:val="713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75"/>
              <w:ind w:left="79"/>
            </w:pPr>
          </w:p>
          <w:p w:rsidR="006605CB" w:rsidRDefault="006605CB" w:rsidP="006605CB">
            <w:pPr>
              <w:pStyle w:val="TableParagraph"/>
              <w:spacing w:before="75"/>
              <w:rPr>
                <w:sz w:val="18"/>
              </w:rPr>
            </w:pPr>
            <w:r>
              <w:t xml:space="preserve"> 8.1.3. Kaza ve kader ile ilgili kavramları analiz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rPr>
                <w:sz w:val="18"/>
              </w:rPr>
            </w:pPr>
          </w:p>
          <w:p w:rsidR="006605CB" w:rsidRDefault="006605CB" w:rsidP="00F44754">
            <w:pPr>
              <w:pStyle w:val="TableParagraph"/>
              <w:tabs>
                <w:tab w:val="left" w:pos="540"/>
                <w:tab w:val="center" w:pos="598"/>
              </w:tabs>
              <w:spacing w:before="75"/>
              <w:ind w:left="17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1</w:t>
            </w:r>
          </w:p>
        </w:tc>
      </w:tr>
      <w:tr w:rsidR="006605CB" w:rsidTr="00F44754">
        <w:trPr>
          <w:trHeight w:val="712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75"/>
            </w:pPr>
            <w:r>
              <w:t xml:space="preserve"> </w:t>
            </w:r>
            <w:r>
              <w:t>8.1.4. Toplumda kader ve kaza ile ilgili yaygın olan yanlış anlayışları sorgular.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ind w:left="129"/>
              <w:jc w:val="center"/>
            </w:pPr>
          </w:p>
          <w:p w:rsidR="006605CB" w:rsidRDefault="006605CB" w:rsidP="00F4475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8.2.1. İslam’ın paylaşma ve yardımlaşmaya verdiği önemi ayet ve hadisler ışığında yorumlar.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8.2.2. Zekât ve sadaka ibadetini ayet ve hadislerle açıklar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8.2.5. </w:t>
            </w:r>
            <w:proofErr w:type="spellStart"/>
            <w:r>
              <w:t>Maûn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605CB" w:rsidRDefault="006605CB" w:rsidP="006605CB"/>
    <w:p w:rsidR="006605CB" w:rsidRDefault="006605CB" w:rsidP="006605CB"/>
    <w:p w:rsidR="006605CB" w:rsidRDefault="006605CB" w:rsidP="006605CB"/>
    <w:p w:rsidR="006605CB" w:rsidRDefault="006605CB" w:rsidP="006605CB"/>
    <w:p w:rsidR="006605CB" w:rsidRDefault="006605CB" w:rsidP="006605CB"/>
    <w:p w:rsidR="006605CB" w:rsidRDefault="006605CB" w:rsidP="006605CB"/>
    <w:p w:rsidR="006605CB" w:rsidRDefault="006605CB"/>
    <w:p w:rsidR="006605CB" w:rsidRDefault="006605CB"/>
    <w:p w:rsidR="006605CB" w:rsidRDefault="006605CB"/>
    <w:p w:rsidR="006605CB" w:rsidRDefault="006605CB" w:rsidP="006605CB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6605CB" w:rsidRDefault="006605CB" w:rsidP="006605C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605CB" w:rsidRDefault="006605CB" w:rsidP="006605CB">
      <w:pPr>
        <w:spacing w:before="6"/>
        <w:rPr>
          <w:b/>
          <w:sz w:val="17"/>
        </w:rPr>
      </w:pPr>
    </w:p>
    <w:p w:rsidR="006605CB" w:rsidRDefault="006605CB" w:rsidP="006605C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A44559">
        <w:rPr>
          <w:color w:val="231F20"/>
        </w:rPr>
        <w:t>9</w:t>
      </w:r>
    </w:p>
    <w:p w:rsidR="006605CB" w:rsidRDefault="006605CB" w:rsidP="006605CB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605CB" w:rsidTr="00F44754">
        <w:trPr>
          <w:trHeight w:val="1187"/>
        </w:trPr>
        <w:tc>
          <w:tcPr>
            <w:tcW w:w="1039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605CB" w:rsidTr="00F44754">
        <w:trPr>
          <w:trHeight w:val="713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75"/>
              <w:ind w:left="79"/>
            </w:pPr>
          </w:p>
          <w:p w:rsidR="006605CB" w:rsidRDefault="006605CB" w:rsidP="006605CB">
            <w:pPr>
              <w:pStyle w:val="TableParagraph"/>
              <w:spacing w:before="75"/>
              <w:rPr>
                <w:sz w:val="18"/>
              </w:rPr>
            </w:pPr>
            <w:r>
              <w:t xml:space="preserve"> 8.1.1. Kader ve kaza inancını ayet ve hadislerle açıklar.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rPr>
                <w:sz w:val="18"/>
              </w:rPr>
            </w:pPr>
          </w:p>
          <w:p w:rsidR="006605CB" w:rsidRDefault="006605CB" w:rsidP="00F44754">
            <w:pPr>
              <w:pStyle w:val="TableParagraph"/>
              <w:tabs>
                <w:tab w:val="left" w:pos="540"/>
                <w:tab w:val="center" w:pos="598"/>
              </w:tabs>
              <w:spacing w:before="75"/>
              <w:ind w:left="17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1</w:t>
            </w:r>
          </w:p>
        </w:tc>
      </w:tr>
      <w:tr w:rsidR="006605CB" w:rsidTr="00F44754">
        <w:trPr>
          <w:trHeight w:val="712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7673" w:type="dxa"/>
          </w:tcPr>
          <w:p w:rsidR="006605CB" w:rsidRDefault="006605CB" w:rsidP="006605CB">
            <w:pPr>
              <w:pStyle w:val="TableParagraph"/>
              <w:spacing w:before="75"/>
            </w:pPr>
            <w:r>
              <w:t xml:space="preserve"> 8.1.3. Kaza ve kader ile ilgili kavramları analiz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A44559" w:rsidRDefault="00A44559" w:rsidP="006605CB">
            <w:pPr>
              <w:pStyle w:val="TableParagraph"/>
              <w:ind w:left="113"/>
            </w:pPr>
          </w:p>
          <w:p w:rsidR="006605CB" w:rsidRDefault="006605CB" w:rsidP="006605CB">
            <w:pPr>
              <w:pStyle w:val="TableParagraph"/>
              <w:ind w:left="113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8.2.1. İslam’ın paylaşma ve yardımlaşmaya verdiği önemi ayet ve hadisler ışığında yorumlar.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8.2.2. Zekât ve sadaka ibadetini ayet ve hadislerle açıklar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8.2.5. </w:t>
            </w:r>
            <w:proofErr w:type="spellStart"/>
            <w:r>
              <w:t>Maûn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6605CB">
        <w:trPr>
          <w:trHeight w:val="1097"/>
        </w:trPr>
        <w:tc>
          <w:tcPr>
            <w:tcW w:w="1039" w:type="dxa"/>
            <w:textDirection w:val="btLr"/>
          </w:tcPr>
          <w:p w:rsidR="006605CB" w:rsidRDefault="006605CB" w:rsidP="00F44754">
            <w:pPr>
              <w:pStyle w:val="TableParagraph"/>
              <w:ind w:left="129"/>
            </w:pPr>
          </w:p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  <w:r>
              <w:t>Din ve Hayat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</w:pPr>
            <w:r>
              <w:t>8.3.1. Din, birey ve toplum arasındaki ilişkiyi yorumlar.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605CB" w:rsidRDefault="006605CB" w:rsidP="006605CB"/>
    <w:p w:rsidR="006605CB" w:rsidRDefault="006605CB" w:rsidP="006605CB"/>
    <w:p w:rsidR="006605CB" w:rsidRDefault="006605CB" w:rsidP="006605CB"/>
    <w:p w:rsidR="006605CB" w:rsidRDefault="006605CB" w:rsidP="006605CB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6605CB" w:rsidRDefault="006605CB" w:rsidP="006605C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605CB" w:rsidRDefault="006605CB" w:rsidP="006605CB">
      <w:pPr>
        <w:spacing w:before="6"/>
        <w:rPr>
          <w:b/>
          <w:sz w:val="17"/>
        </w:rPr>
      </w:pPr>
    </w:p>
    <w:p w:rsidR="006605CB" w:rsidRDefault="006605CB" w:rsidP="006605C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A44559">
        <w:rPr>
          <w:color w:val="231F20"/>
        </w:rPr>
        <w:t>10</w:t>
      </w:r>
    </w:p>
    <w:p w:rsidR="006605CB" w:rsidRDefault="006605CB" w:rsidP="006605CB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605CB" w:rsidTr="00F44754">
        <w:trPr>
          <w:trHeight w:val="1187"/>
        </w:trPr>
        <w:tc>
          <w:tcPr>
            <w:tcW w:w="1039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rPr>
                <w:b/>
                <w:sz w:val="20"/>
              </w:rPr>
            </w:pPr>
          </w:p>
          <w:p w:rsidR="006605CB" w:rsidRDefault="006605CB" w:rsidP="00F44754">
            <w:pPr>
              <w:pStyle w:val="TableParagraph"/>
              <w:spacing w:before="7"/>
              <w:rPr>
                <w:b/>
              </w:rPr>
            </w:pPr>
          </w:p>
          <w:p w:rsidR="006605CB" w:rsidRDefault="006605CB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605CB" w:rsidTr="006605CB">
        <w:trPr>
          <w:trHeight w:val="1019"/>
        </w:trPr>
        <w:tc>
          <w:tcPr>
            <w:tcW w:w="1039" w:type="dxa"/>
            <w:textDirection w:val="btLr"/>
          </w:tcPr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6605CB" w:rsidRDefault="006605CB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75"/>
              <w:ind w:left="79"/>
            </w:pPr>
          </w:p>
          <w:p w:rsidR="006605CB" w:rsidRDefault="006605CB" w:rsidP="006605CB">
            <w:pPr>
              <w:pStyle w:val="TableParagraph"/>
              <w:spacing w:before="75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75"/>
              <w:rPr>
                <w:sz w:val="18"/>
              </w:rPr>
            </w:pPr>
          </w:p>
          <w:p w:rsidR="006605CB" w:rsidRDefault="006605CB" w:rsidP="00F44754">
            <w:pPr>
              <w:pStyle w:val="TableParagraph"/>
              <w:tabs>
                <w:tab w:val="left" w:pos="540"/>
                <w:tab w:val="center" w:pos="598"/>
              </w:tabs>
              <w:spacing w:before="75"/>
              <w:ind w:left="17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6605CB" w:rsidRDefault="006605CB" w:rsidP="00F44754">
            <w:pPr>
              <w:pStyle w:val="TableParagraph"/>
              <w:ind w:left="113"/>
            </w:pPr>
          </w:p>
          <w:p w:rsidR="006605CB" w:rsidRDefault="006605CB" w:rsidP="00F44754">
            <w:pPr>
              <w:pStyle w:val="TableParagraph"/>
              <w:ind w:left="113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8.2.1. İslam’ın paylaşma ve yardımlaşmaya verdiği önemi ayet ve hadisler ışığında yorumlar.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8.2.2. Zekât ve sadaka ibadetini ayet ve hadislerle açıklar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8.2.5. </w:t>
            </w:r>
            <w:proofErr w:type="spellStart"/>
            <w:r>
              <w:t>Maûn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605CB" w:rsidTr="00F44754">
        <w:trPr>
          <w:trHeight w:val="814"/>
        </w:trPr>
        <w:tc>
          <w:tcPr>
            <w:tcW w:w="1039" w:type="dxa"/>
            <w:textDirection w:val="btLr"/>
          </w:tcPr>
          <w:p w:rsidR="006605CB" w:rsidRDefault="006605CB" w:rsidP="00F44754">
            <w:pPr>
              <w:pStyle w:val="TableParagraph"/>
              <w:ind w:left="129"/>
            </w:pPr>
          </w:p>
          <w:p w:rsidR="006605CB" w:rsidRDefault="006605CB" w:rsidP="00F44754">
            <w:pPr>
              <w:pStyle w:val="TableParagraph"/>
              <w:ind w:left="129"/>
              <w:rPr>
                <w:b/>
                <w:sz w:val="18"/>
              </w:rPr>
            </w:pPr>
            <w:r>
              <w:t>Din ve Hayat</w:t>
            </w:r>
          </w:p>
        </w:tc>
        <w:tc>
          <w:tcPr>
            <w:tcW w:w="7673" w:type="dxa"/>
          </w:tcPr>
          <w:p w:rsidR="006605CB" w:rsidRDefault="006605CB" w:rsidP="00F44754">
            <w:pPr>
              <w:pStyle w:val="TableParagraph"/>
              <w:spacing w:before="130"/>
              <w:ind w:left="79"/>
            </w:pPr>
            <w:r>
              <w:t>8.3.1. Din, birey ve toplum arasındaki ilişkiyi yorumlar.</w:t>
            </w:r>
          </w:p>
        </w:tc>
        <w:tc>
          <w:tcPr>
            <w:tcW w:w="1200" w:type="dxa"/>
          </w:tcPr>
          <w:p w:rsidR="006605CB" w:rsidRDefault="006605CB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605CB" w:rsidRDefault="006605CB" w:rsidP="006605CB"/>
    <w:p w:rsidR="00716F00" w:rsidRDefault="00716F00" w:rsidP="006605CB"/>
    <w:p w:rsidR="00716F00" w:rsidRDefault="00716F00" w:rsidP="00716F00">
      <w:pPr>
        <w:pStyle w:val="GvdeMetni"/>
        <w:spacing w:before="94"/>
        <w:ind w:left="3041"/>
      </w:pPr>
      <w:r>
        <w:rPr>
          <w:color w:val="231F20"/>
        </w:rPr>
        <w:lastRenderedPageBreak/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716F00" w:rsidRDefault="00716F00" w:rsidP="00716F00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716F00" w:rsidRDefault="00716F00" w:rsidP="006605CB"/>
    <w:p w:rsidR="00A44559" w:rsidRDefault="00A44559" w:rsidP="00A4455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FD4B6E">
        <w:rPr>
          <w:color w:val="231F20"/>
        </w:rPr>
        <w:t>11</w:t>
      </w:r>
    </w:p>
    <w:p w:rsidR="00A44559" w:rsidRDefault="00A44559" w:rsidP="00A4455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A44559" w:rsidTr="00F44754">
        <w:trPr>
          <w:trHeight w:val="1187"/>
        </w:trPr>
        <w:tc>
          <w:tcPr>
            <w:tcW w:w="1039" w:type="dxa"/>
          </w:tcPr>
          <w:p w:rsidR="00A44559" w:rsidRDefault="00A44559" w:rsidP="00F44754">
            <w:pPr>
              <w:pStyle w:val="TableParagraph"/>
              <w:rPr>
                <w:b/>
                <w:sz w:val="20"/>
              </w:rPr>
            </w:pPr>
          </w:p>
          <w:p w:rsidR="00A44559" w:rsidRDefault="00A44559" w:rsidP="00F44754">
            <w:pPr>
              <w:pStyle w:val="TableParagraph"/>
              <w:spacing w:before="7"/>
              <w:rPr>
                <w:b/>
              </w:rPr>
            </w:pPr>
          </w:p>
          <w:p w:rsidR="00A44559" w:rsidRDefault="00A44559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A44559" w:rsidRDefault="00A44559" w:rsidP="00F44754">
            <w:pPr>
              <w:pStyle w:val="TableParagraph"/>
              <w:rPr>
                <w:b/>
                <w:sz w:val="20"/>
              </w:rPr>
            </w:pPr>
          </w:p>
          <w:p w:rsidR="00A44559" w:rsidRDefault="00A44559" w:rsidP="00F44754">
            <w:pPr>
              <w:pStyle w:val="TableParagraph"/>
              <w:spacing w:before="7"/>
              <w:rPr>
                <w:b/>
              </w:rPr>
            </w:pPr>
          </w:p>
          <w:p w:rsidR="00A44559" w:rsidRDefault="00A44559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A44559" w:rsidRDefault="00A44559" w:rsidP="00F44754">
            <w:pPr>
              <w:pStyle w:val="TableParagraph"/>
              <w:rPr>
                <w:b/>
                <w:sz w:val="20"/>
              </w:rPr>
            </w:pPr>
          </w:p>
          <w:p w:rsidR="00A44559" w:rsidRDefault="00A44559" w:rsidP="00F44754">
            <w:pPr>
              <w:pStyle w:val="TableParagraph"/>
              <w:spacing w:before="7"/>
              <w:rPr>
                <w:b/>
              </w:rPr>
            </w:pPr>
          </w:p>
          <w:p w:rsidR="00A44559" w:rsidRDefault="00A44559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A44559" w:rsidTr="00F44754">
        <w:trPr>
          <w:trHeight w:val="1019"/>
        </w:trPr>
        <w:tc>
          <w:tcPr>
            <w:tcW w:w="1039" w:type="dxa"/>
            <w:textDirection w:val="btLr"/>
          </w:tcPr>
          <w:p w:rsidR="00A44559" w:rsidRDefault="00A44559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A44559" w:rsidRDefault="00A44559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A44559" w:rsidRDefault="00A44559" w:rsidP="00F44754">
            <w:pPr>
              <w:pStyle w:val="TableParagraph"/>
              <w:spacing w:before="75"/>
              <w:ind w:left="79"/>
            </w:pPr>
          </w:p>
          <w:p w:rsidR="00A44559" w:rsidRDefault="00A44559" w:rsidP="00F44754">
            <w:pPr>
              <w:pStyle w:val="TableParagraph"/>
              <w:spacing w:before="75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:rsidR="00A44559" w:rsidRDefault="00A44559" w:rsidP="00F44754">
            <w:pPr>
              <w:pStyle w:val="TableParagraph"/>
              <w:spacing w:before="75"/>
              <w:rPr>
                <w:sz w:val="18"/>
              </w:rPr>
            </w:pPr>
          </w:p>
          <w:p w:rsidR="00A44559" w:rsidRDefault="00A44559" w:rsidP="00F44754">
            <w:pPr>
              <w:pStyle w:val="TableParagraph"/>
              <w:tabs>
                <w:tab w:val="left" w:pos="540"/>
                <w:tab w:val="center" w:pos="598"/>
              </w:tabs>
              <w:spacing w:before="75"/>
              <w:ind w:left="17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1</w:t>
            </w:r>
          </w:p>
        </w:tc>
      </w:tr>
      <w:tr w:rsidR="00A44559" w:rsidTr="00F4475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A44559" w:rsidRDefault="00A44559" w:rsidP="00F44754">
            <w:pPr>
              <w:pStyle w:val="TableParagraph"/>
              <w:ind w:left="113"/>
            </w:pPr>
          </w:p>
          <w:p w:rsidR="00A44559" w:rsidRDefault="00A44559" w:rsidP="00F44754">
            <w:pPr>
              <w:pStyle w:val="TableParagraph"/>
              <w:ind w:left="113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A44559" w:rsidRDefault="00A44559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8.2.1. İslam’ın paylaşma ve yardımlaşmaya verdiği önemi ayet ve hadisler ışığında yorumlar.</w:t>
            </w:r>
          </w:p>
        </w:tc>
        <w:tc>
          <w:tcPr>
            <w:tcW w:w="1200" w:type="dxa"/>
          </w:tcPr>
          <w:p w:rsidR="00A44559" w:rsidRDefault="00A44559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A44559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A44559" w:rsidRDefault="00A44559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A44559" w:rsidRDefault="00A44559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8.2.2. Zekât ve sadaka ibadetini ayet ve hadislerle açıklar</w:t>
            </w:r>
          </w:p>
        </w:tc>
        <w:tc>
          <w:tcPr>
            <w:tcW w:w="1200" w:type="dxa"/>
          </w:tcPr>
          <w:p w:rsidR="00A44559" w:rsidRDefault="00A44559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A44559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A44559" w:rsidRDefault="00A44559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A44559" w:rsidRDefault="00A44559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A44559" w:rsidRDefault="00A44559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A44559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A44559" w:rsidRDefault="00A44559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A44559" w:rsidRDefault="00A44559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8.2.5. </w:t>
            </w:r>
            <w:proofErr w:type="spellStart"/>
            <w:r>
              <w:t>Maûn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A44559" w:rsidRDefault="00A44559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A44559" w:rsidTr="00F44754">
        <w:trPr>
          <w:trHeight w:val="814"/>
        </w:trPr>
        <w:tc>
          <w:tcPr>
            <w:tcW w:w="1039" w:type="dxa"/>
            <w:textDirection w:val="btLr"/>
          </w:tcPr>
          <w:p w:rsidR="00A44559" w:rsidRDefault="00A44559" w:rsidP="00F44754">
            <w:pPr>
              <w:pStyle w:val="TableParagraph"/>
              <w:ind w:left="129"/>
            </w:pPr>
          </w:p>
          <w:p w:rsidR="00A44559" w:rsidRDefault="00A44559" w:rsidP="00F44754">
            <w:pPr>
              <w:pStyle w:val="TableParagraph"/>
              <w:ind w:left="129"/>
              <w:rPr>
                <w:b/>
                <w:sz w:val="18"/>
              </w:rPr>
            </w:pPr>
            <w:r>
              <w:t>Din ve Hayat</w:t>
            </w:r>
          </w:p>
        </w:tc>
        <w:tc>
          <w:tcPr>
            <w:tcW w:w="7673" w:type="dxa"/>
          </w:tcPr>
          <w:p w:rsidR="00A44559" w:rsidRDefault="00A44559" w:rsidP="00F44754">
            <w:pPr>
              <w:pStyle w:val="TableParagraph"/>
              <w:spacing w:before="130"/>
              <w:ind w:left="79"/>
            </w:pPr>
            <w:r>
              <w:t>8.3.1. Din, birey ve toplum arasındaki ilişkiyi yorumlar.</w:t>
            </w:r>
          </w:p>
        </w:tc>
        <w:tc>
          <w:tcPr>
            <w:tcW w:w="1200" w:type="dxa"/>
          </w:tcPr>
          <w:p w:rsidR="00A44559" w:rsidRDefault="00A44559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A44559" w:rsidRDefault="00A44559" w:rsidP="00A44559"/>
    <w:p w:rsidR="006605CB" w:rsidRDefault="006605CB"/>
    <w:p w:rsidR="00716F00" w:rsidRDefault="00716F00" w:rsidP="00716F00">
      <w:pPr>
        <w:pStyle w:val="GvdeMetni"/>
        <w:spacing w:before="94"/>
        <w:ind w:left="3041"/>
      </w:pPr>
      <w:r>
        <w:rPr>
          <w:color w:val="231F20"/>
        </w:rPr>
        <w:t>8.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716F00" w:rsidRDefault="00716F00" w:rsidP="00716F00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716F00" w:rsidRDefault="00716F00" w:rsidP="00716F00"/>
    <w:p w:rsidR="00716F00" w:rsidRDefault="00716F00" w:rsidP="00716F00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12</w:t>
      </w:r>
    </w:p>
    <w:p w:rsidR="00716F00" w:rsidRDefault="00716F00" w:rsidP="00716F00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716F00" w:rsidTr="00F44754">
        <w:trPr>
          <w:trHeight w:val="1187"/>
        </w:trPr>
        <w:tc>
          <w:tcPr>
            <w:tcW w:w="1039" w:type="dxa"/>
          </w:tcPr>
          <w:p w:rsidR="00716F00" w:rsidRDefault="00716F00" w:rsidP="00F44754">
            <w:pPr>
              <w:pStyle w:val="TableParagraph"/>
              <w:rPr>
                <w:b/>
                <w:sz w:val="20"/>
              </w:rPr>
            </w:pPr>
          </w:p>
          <w:p w:rsidR="00716F00" w:rsidRDefault="00716F00" w:rsidP="00F44754">
            <w:pPr>
              <w:pStyle w:val="TableParagraph"/>
              <w:spacing w:before="7"/>
              <w:rPr>
                <w:b/>
              </w:rPr>
            </w:pPr>
          </w:p>
          <w:p w:rsidR="00716F00" w:rsidRDefault="00716F00" w:rsidP="00F44754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716F00" w:rsidRDefault="00716F00" w:rsidP="00F44754">
            <w:pPr>
              <w:pStyle w:val="TableParagraph"/>
              <w:rPr>
                <w:b/>
                <w:sz w:val="20"/>
              </w:rPr>
            </w:pPr>
          </w:p>
          <w:p w:rsidR="00716F00" w:rsidRDefault="00716F00" w:rsidP="00F44754">
            <w:pPr>
              <w:pStyle w:val="TableParagraph"/>
              <w:spacing w:before="7"/>
              <w:rPr>
                <w:b/>
              </w:rPr>
            </w:pPr>
          </w:p>
          <w:p w:rsidR="00716F00" w:rsidRDefault="00716F00" w:rsidP="00F44754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716F00" w:rsidRDefault="00716F00" w:rsidP="00F44754">
            <w:pPr>
              <w:pStyle w:val="TableParagraph"/>
              <w:rPr>
                <w:b/>
                <w:sz w:val="20"/>
              </w:rPr>
            </w:pPr>
          </w:p>
          <w:p w:rsidR="00716F00" w:rsidRDefault="00716F00" w:rsidP="00F44754">
            <w:pPr>
              <w:pStyle w:val="TableParagraph"/>
              <w:spacing w:before="7"/>
              <w:rPr>
                <w:b/>
              </w:rPr>
            </w:pPr>
          </w:p>
          <w:p w:rsidR="00716F00" w:rsidRDefault="00716F00" w:rsidP="00F4475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716F00" w:rsidTr="00F44754">
        <w:trPr>
          <w:trHeight w:val="1019"/>
        </w:trPr>
        <w:tc>
          <w:tcPr>
            <w:tcW w:w="1039" w:type="dxa"/>
            <w:textDirection w:val="btLr"/>
          </w:tcPr>
          <w:p w:rsidR="00716F00" w:rsidRDefault="00716F00" w:rsidP="00F4475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716F00" w:rsidRDefault="00716F00" w:rsidP="00F4475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Kader İnancı</w:t>
            </w:r>
          </w:p>
        </w:tc>
        <w:tc>
          <w:tcPr>
            <w:tcW w:w="7673" w:type="dxa"/>
          </w:tcPr>
          <w:p w:rsidR="00716F00" w:rsidRDefault="00716F00" w:rsidP="00F44754">
            <w:pPr>
              <w:pStyle w:val="TableParagraph"/>
              <w:spacing w:before="75"/>
              <w:ind w:left="79"/>
            </w:pPr>
          </w:p>
          <w:p w:rsidR="00716F00" w:rsidRDefault="00716F00" w:rsidP="00F44754">
            <w:pPr>
              <w:pStyle w:val="TableParagraph"/>
              <w:spacing w:before="75"/>
              <w:rPr>
                <w:sz w:val="18"/>
              </w:rPr>
            </w:pPr>
            <w:r>
              <w:t>8.1.3. Kaza ve kader ile ilgili kavramları analiz eder.</w:t>
            </w:r>
          </w:p>
        </w:tc>
        <w:tc>
          <w:tcPr>
            <w:tcW w:w="1200" w:type="dxa"/>
          </w:tcPr>
          <w:p w:rsidR="00716F00" w:rsidRDefault="00716F00" w:rsidP="00F44754">
            <w:pPr>
              <w:pStyle w:val="TableParagraph"/>
              <w:spacing w:before="75"/>
              <w:rPr>
                <w:sz w:val="18"/>
              </w:rPr>
            </w:pPr>
          </w:p>
          <w:p w:rsidR="00716F00" w:rsidRDefault="00716F00" w:rsidP="00F44754">
            <w:pPr>
              <w:pStyle w:val="TableParagraph"/>
              <w:tabs>
                <w:tab w:val="left" w:pos="540"/>
                <w:tab w:val="center" w:pos="598"/>
              </w:tabs>
              <w:spacing w:before="75"/>
              <w:ind w:left="17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1</w:t>
            </w:r>
            <w:bookmarkStart w:id="0" w:name="_GoBack"/>
            <w:bookmarkEnd w:id="0"/>
          </w:p>
        </w:tc>
      </w:tr>
      <w:tr w:rsidR="00716F00" w:rsidTr="00F44754">
        <w:trPr>
          <w:trHeight w:val="300"/>
        </w:trPr>
        <w:tc>
          <w:tcPr>
            <w:tcW w:w="1039" w:type="dxa"/>
            <w:vMerge w:val="restart"/>
            <w:textDirection w:val="btLr"/>
          </w:tcPr>
          <w:p w:rsidR="00716F00" w:rsidRDefault="00716F00" w:rsidP="00F44754">
            <w:pPr>
              <w:pStyle w:val="TableParagraph"/>
              <w:ind w:left="113"/>
            </w:pPr>
          </w:p>
          <w:p w:rsidR="00716F00" w:rsidRDefault="00716F00" w:rsidP="00F44754">
            <w:pPr>
              <w:pStyle w:val="TableParagraph"/>
              <w:ind w:left="113"/>
              <w:rPr>
                <w:b/>
                <w:sz w:val="18"/>
              </w:rPr>
            </w:pPr>
            <w:r>
              <w:t>Zekât ve Sadaka</w:t>
            </w:r>
          </w:p>
        </w:tc>
        <w:tc>
          <w:tcPr>
            <w:tcW w:w="7673" w:type="dxa"/>
          </w:tcPr>
          <w:p w:rsidR="00716F00" w:rsidRDefault="00716F00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8.2.1. İslam’ın paylaşma ve yardımlaşmaya verdiği önemi ayet ve hadisler ışığında yorumlar.</w:t>
            </w:r>
          </w:p>
        </w:tc>
        <w:tc>
          <w:tcPr>
            <w:tcW w:w="1200" w:type="dxa"/>
          </w:tcPr>
          <w:p w:rsidR="00716F00" w:rsidRDefault="00716F00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16F00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716F00" w:rsidRDefault="00716F00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16F00" w:rsidRDefault="00716F00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8.2.2. Zekât ve sadaka ibadetini ayet ve hadislerle açıklar</w:t>
            </w:r>
          </w:p>
        </w:tc>
        <w:tc>
          <w:tcPr>
            <w:tcW w:w="1200" w:type="dxa"/>
          </w:tcPr>
          <w:p w:rsidR="00716F00" w:rsidRDefault="00716F00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16F00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716F00" w:rsidRDefault="00716F00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16F00" w:rsidRDefault="00716F00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8.2.3. Zekât, infak ve sadakanın bireysel ve toplumsal önemini fark eder.</w:t>
            </w:r>
          </w:p>
        </w:tc>
        <w:tc>
          <w:tcPr>
            <w:tcW w:w="1200" w:type="dxa"/>
          </w:tcPr>
          <w:p w:rsidR="00716F00" w:rsidRDefault="00716F00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16F00" w:rsidTr="00F44754">
        <w:trPr>
          <w:trHeight w:val="300"/>
        </w:trPr>
        <w:tc>
          <w:tcPr>
            <w:tcW w:w="1039" w:type="dxa"/>
            <w:vMerge/>
            <w:textDirection w:val="btLr"/>
          </w:tcPr>
          <w:p w:rsidR="00716F00" w:rsidRDefault="00716F00" w:rsidP="00F4475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16F00" w:rsidRDefault="00716F00" w:rsidP="00F4475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 xml:space="preserve">8.2.5. </w:t>
            </w:r>
            <w:proofErr w:type="spellStart"/>
            <w:r>
              <w:t>Maûn</w:t>
            </w:r>
            <w:proofErr w:type="spellEnd"/>
            <w:r>
              <w:t xml:space="preserve"> suresini okur, anlamını söyler.</w:t>
            </w:r>
          </w:p>
        </w:tc>
        <w:tc>
          <w:tcPr>
            <w:tcW w:w="1200" w:type="dxa"/>
          </w:tcPr>
          <w:p w:rsidR="00716F00" w:rsidRDefault="00716F00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16F00" w:rsidTr="00F44754">
        <w:trPr>
          <w:trHeight w:val="814"/>
        </w:trPr>
        <w:tc>
          <w:tcPr>
            <w:tcW w:w="1039" w:type="dxa"/>
            <w:textDirection w:val="btLr"/>
          </w:tcPr>
          <w:p w:rsidR="00716F00" w:rsidRDefault="00716F00" w:rsidP="00F44754">
            <w:pPr>
              <w:pStyle w:val="TableParagraph"/>
              <w:ind w:left="129"/>
            </w:pPr>
          </w:p>
          <w:p w:rsidR="00716F00" w:rsidRDefault="00716F00" w:rsidP="00F44754">
            <w:pPr>
              <w:pStyle w:val="TableParagraph"/>
              <w:ind w:left="129"/>
              <w:rPr>
                <w:b/>
                <w:sz w:val="18"/>
              </w:rPr>
            </w:pPr>
            <w:r>
              <w:t>Din ve Hayat</w:t>
            </w:r>
          </w:p>
        </w:tc>
        <w:tc>
          <w:tcPr>
            <w:tcW w:w="7673" w:type="dxa"/>
          </w:tcPr>
          <w:p w:rsidR="00716F00" w:rsidRDefault="00716F00" w:rsidP="00F44754">
            <w:pPr>
              <w:pStyle w:val="TableParagraph"/>
              <w:spacing w:before="130"/>
              <w:ind w:left="79"/>
            </w:pPr>
            <w:r>
              <w:t>8.3.1. Din, birey ve toplum arasındaki ilişkiyi yorumlar.</w:t>
            </w:r>
          </w:p>
        </w:tc>
        <w:tc>
          <w:tcPr>
            <w:tcW w:w="1200" w:type="dxa"/>
          </w:tcPr>
          <w:p w:rsidR="00716F00" w:rsidRDefault="00716F00" w:rsidP="00F4475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716F00" w:rsidRDefault="00716F00" w:rsidP="00716F00"/>
    <w:p w:rsidR="00716F00" w:rsidRDefault="00716F00"/>
    <w:sectPr w:rsidR="00716F00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032AB8"/>
    <w:rsid w:val="006605CB"/>
    <w:rsid w:val="00716F00"/>
    <w:rsid w:val="009858A4"/>
    <w:rsid w:val="00A44559"/>
    <w:rsid w:val="00B07184"/>
    <w:rsid w:val="00E25BA7"/>
    <w:rsid w:val="00E313BF"/>
    <w:rsid w:val="00F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38347-23A0-4E6A-AEB3-75329D53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2024-09-10T07:44:00Z</dcterms:created>
  <dcterms:modified xsi:type="dcterms:W3CDTF">2024-09-10T07:44:00Z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